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DA" w:rsidRDefault="005D5131">
      <w:pPr>
        <w:rPr>
          <w:rFonts w:ascii="Arial" w:hAnsi="Arial" w:cs="Arial"/>
          <w:shd w:val="clear" w:color="auto" w:fill="FFFFFF"/>
        </w:rPr>
      </w:pPr>
      <w:r>
        <w:rPr>
          <w:rFonts w:ascii="Arial" w:hAnsi="Arial" w:cs="Arial"/>
          <w:shd w:val="clear" w:color="auto" w:fill="FFFFFF"/>
        </w:rPr>
        <w:t>H</w:t>
      </w:r>
      <w:r w:rsidR="002921DA">
        <w:rPr>
          <w:rFonts w:ascii="Arial" w:hAnsi="Arial" w:cs="Arial"/>
          <w:shd w:val="clear" w:color="auto" w:fill="FFFFFF"/>
        </w:rPr>
        <w:t>omeopathy 360</w:t>
      </w:r>
      <w:r>
        <w:rPr>
          <w:rFonts w:ascii="Arial" w:hAnsi="Arial" w:cs="Arial"/>
          <w:shd w:val="clear" w:color="auto" w:fill="FFFFFF"/>
        </w:rPr>
        <w:t xml:space="preserve"> is an online content providing</w:t>
      </w:r>
      <w:r w:rsidR="002921DA">
        <w:rPr>
          <w:rFonts w:ascii="Arial" w:hAnsi="Arial" w:cs="Arial"/>
          <w:shd w:val="clear" w:color="auto" w:fill="FFFFFF"/>
        </w:rPr>
        <w:t xml:space="preserve"> homeopathy website</w:t>
      </w:r>
      <w:r>
        <w:rPr>
          <w:rFonts w:ascii="Arial" w:hAnsi="Arial" w:cs="Arial"/>
          <w:shd w:val="clear" w:color="auto" w:fill="FFFFFF"/>
        </w:rPr>
        <w:t xml:space="preserve">. </w:t>
      </w:r>
    </w:p>
    <w:p w:rsidR="005D5131" w:rsidRDefault="005D5131">
      <w:pPr>
        <w:rPr>
          <w:rFonts w:ascii="Arial" w:hAnsi="Arial" w:cs="Arial"/>
          <w:shd w:val="clear" w:color="auto" w:fill="FFFFFF"/>
        </w:rPr>
      </w:pPr>
      <w:r>
        <w:rPr>
          <w:rFonts w:ascii="Arial" w:hAnsi="Arial" w:cs="Arial"/>
          <w:shd w:val="clear" w:color="auto" w:fill="FFFFFF"/>
        </w:rPr>
        <w:t>Our aim is to relief the patients from suffering. We are also doing it in the shortest possible time by providing them safe, gentle and effective treatment.</w:t>
      </w:r>
    </w:p>
    <w:p w:rsidR="005D5131" w:rsidRDefault="002921DA">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It i</w:t>
      </w:r>
      <w:bookmarkStart w:id="0" w:name="_GoBack"/>
      <w:bookmarkEnd w:id="0"/>
      <w:r>
        <w:rPr>
          <w:rFonts w:ascii="Lucida Sans Unicode" w:hAnsi="Lucida Sans Unicode" w:cs="Lucida Sans Unicode"/>
          <w:color w:val="494949"/>
          <w:sz w:val="27"/>
          <w:szCs w:val="27"/>
          <w:shd w:val="clear" w:color="auto" w:fill="FFFFFF"/>
        </w:rPr>
        <w:t xml:space="preserve">s an </w:t>
      </w:r>
      <w:r w:rsidR="005D5131">
        <w:rPr>
          <w:rFonts w:ascii="Lucida Sans Unicode" w:hAnsi="Lucida Sans Unicode" w:cs="Lucida Sans Unicode"/>
          <w:color w:val="494949"/>
          <w:sz w:val="27"/>
          <w:szCs w:val="27"/>
          <w:shd w:val="clear" w:color="auto" w:fill="FFFFFF"/>
        </w:rPr>
        <w:t>award-winning site that encourages women to explore their options in childbirth and parenting.</w:t>
      </w: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educational site for people interested in natural healing for humans or animals.</w:t>
      </w:r>
    </w:p>
    <w:p w:rsidR="00A633FF"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This website provides a listing of various homeopathic resources and websites throughout the world. You can also subscribe, without cost, to a homeopathic discussion group, or you can access various past discussion topics by searching their table of contents.</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The National Center for Homeopathy is the leading homeopathic organization in the United States. This site includes several dozen articles, plus a searchable directory for homeopaths in the U.S.</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A vibrant international community of practitioners and people with a special interest in and appreciation for homeopathy, with articles, links to articles and websites, forums, and more!</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This is a site for serious students of classical homeopathy. Developed by a master homeopath, David Little, this site provides detailed instruction in Hahnemannian homeopathy.</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This is an online directory of homeopaths who have received certification from one of the leading homeopathic certification agencies.</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r>
        <w:rPr>
          <w:rFonts w:ascii="Lucida Sans Unicode" w:hAnsi="Lucida Sans Unicode" w:cs="Lucida Sans Unicode"/>
          <w:color w:val="494949"/>
          <w:sz w:val="27"/>
          <w:szCs w:val="27"/>
          <w:shd w:val="clear" w:color="auto" w:fill="FFFFFF"/>
        </w:rPr>
        <w:t>This quarterly journal is the best journal for practicing homeopaths (and for serious students of homeopathy).It includes international contributions from well known homeopaths and has lots of information about new medicines. Highly recommended.</w:t>
      </w:r>
    </w:p>
    <w:p w:rsidR="005D5131" w:rsidRDefault="005D5131">
      <w:pPr>
        <w:rPr>
          <w:rFonts w:ascii="Lucida Sans Unicode" w:hAnsi="Lucida Sans Unicode" w:cs="Lucida Sans Unicode"/>
          <w:color w:val="494949"/>
          <w:sz w:val="27"/>
          <w:szCs w:val="27"/>
          <w:shd w:val="clear" w:color="auto" w:fill="FFFFFF"/>
        </w:rPr>
      </w:pPr>
    </w:p>
    <w:p w:rsidR="005D5131" w:rsidRDefault="005D5131">
      <w:pPr>
        <w:rPr>
          <w:rFonts w:ascii="Lucida Sans Unicode" w:hAnsi="Lucida Sans Unicode" w:cs="Lucida Sans Unicode"/>
          <w:color w:val="494949"/>
          <w:sz w:val="27"/>
          <w:szCs w:val="27"/>
          <w:shd w:val="clear" w:color="auto" w:fill="FFFFFF"/>
        </w:rPr>
      </w:pPr>
    </w:p>
    <w:p w:rsidR="005D5131" w:rsidRDefault="005D5131">
      <w:r>
        <w:rPr>
          <w:rFonts w:ascii="Lucida Sans Unicode" w:hAnsi="Lucida Sans Unicode" w:cs="Lucida Sans Unicode"/>
          <w:color w:val="494949"/>
          <w:sz w:val="27"/>
          <w:szCs w:val="27"/>
          <w:shd w:val="clear" w:color="auto" w:fill="FFFFFF"/>
        </w:rPr>
        <w:t>Resonance School of Homeopathy offers a three year course training classical homeopaths. Emphasizing the spiritual understanding of homeopathy and experiential learning, all cases are live with live followups. Completion of this coure prepares the student/practitioner for the real world practice of homeopathy.</w:t>
      </w:r>
    </w:p>
    <w:sectPr w:rsidR="005D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31"/>
    <w:rsid w:val="00064119"/>
    <w:rsid w:val="002921DA"/>
    <w:rsid w:val="005D5131"/>
    <w:rsid w:val="00A6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B8A"/>
  <w15:chartTrackingRefBased/>
  <w15:docId w15:val="{BF34B500-B670-4103-86F0-9EACF5A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gfgfg</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dc:creator>
  <cp:keywords/>
  <dc:description/>
  <cp:lastModifiedBy>Yashika</cp:lastModifiedBy>
  <cp:revision>2</cp:revision>
  <dcterms:created xsi:type="dcterms:W3CDTF">2020-08-12T12:52:00Z</dcterms:created>
  <dcterms:modified xsi:type="dcterms:W3CDTF">2020-08-12T14:06:00Z</dcterms:modified>
</cp:coreProperties>
</file>